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4F" w:rsidRDefault="00BB3D4F" w:rsidP="00C67ECC">
      <w:pPr>
        <w:pStyle w:val="NormalWeb"/>
        <w:spacing w:after="188" w:line="420" w:lineRule="atLeast"/>
        <w:rPr>
          <w:rFonts w:ascii="Helvetica" w:hAnsi="Helvetica"/>
          <w:color w:val="464646"/>
        </w:rPr>
      </w:pPr>
    </w:p>
    <w:p w:rsidR="00C9218F" w:rsidRDefault="00FD3C64" w:rsidP="00C67ECC">
      <w:pPr>
        <w:pStyle w:val="NormalWeb"/>
        <w:spacing w:after="188" w:line="420" w:lineRule="atLeast"/>
        <w:rPr>
          <w:rFonts w:ascii="Helvetica" w:hAnsi="Helvetica"/>
          <w:color w:val="464646"/>
        </w:rPr>
      </w:pPr>
      <w:r w:rsidRPr="00FD3C64">
        <w:rPr>
          <w:noProof/>
          <w:sz w:val="20"/>
          <w:szCs w:val="20"/>
        </w:rPr>
        <mc:AlternateContent>
          <mc:Choice Requires="wps">
            <w:drawing>
              <wp:anchor distT="0" distB="0" distL="114300" distR="114300" simplePos="0" relativeHeight="251659264" behindDoc="0" locked="0" layoutInCell="1" allowOverlap="1" wp14:anchorId="2AF51007" wp14:editId="1674AF7E">
                <wp:simplePos x="0" y="0"/>
                <wp:positionH relativeFrom="margin">
                  <wp:align>left</wp:align>
                </wp:positionH>
                <wp:positionV relativeFrom="paragraph">
                  <wp:posOffset>2315845</wp:posOffset>
                </wp:positionV>
                <wp:extent cx="5741670" cy="942975"/>
                <wp:effectExtent l="0" t="0" r="11430" b="28575"/>
                <wp:wrapSquare wrapText="bothSides"/>
                <wp:docPr id="1" name="Text Box 1"/>
                <wp:cNvGraphicFramePr/>
                <a:graphic xmlns:a="http://schemas.openxmlformats.org/drawingml/2006/main">
                  <a:graphicData uri="http://schemas.microsoft.com/office/word/2010/wordprocessingShape">
                    <wps:wsp>
                      <wps:cNvSpPr txBox="1"/>
                      <wps:spPr>
                        <a:xfrm>
                          <a:off x="0" y="0"/>
                          <a:ext cx="5741670" cy="942975"/>
                        </a:xfrm>
                        <a:prstGeom prst="rect">
                          <a:avLst/>
                        </a:prstGeom>
                        <a:noFill/>
                        <a:ln w="6350">
                          <a:solidFill>
                            <a:prstClr val="black"/>
                          </a:solidFill>
                        </a:ln>
                      </wps:spPr>
                      <wps:txbx>
                        <w:txbxContent>
                          <w:p w:rsidR="00C67ECC" w:rsidRPr="00FD3C64" w:rsidRDefault="00C67ECC" w:rsidP="00430D4B">
                            <w:pPr>
                              <w:pStyle w:val="NormalWeb"/>
                              <w:spacing w:before="0" w:beforeAutospacing="0" w:after="188" w:afterAutospacing="0" w:line="420" w:lineRule="atLeast"/>
                              <w:contextualSpacing/>
                              <w:rPr>
                                <w:rFonts w:ascii="Helvetica" w:hAnsi="Helvetica"/>
                                <w:b/>
                                <w:color w:val="464646"/>
                                <w:sz w:val="22"/>
                                <w:szCs w:val="22"/>
                              </w:rPr>
                            </w:pPr>
                            <w:r w:rsidRPr="00FD3C64">
                              <w:rPr>
                                <w:rFonts w:ascii="Helvetica" w:hAnsi="Helvetica"/>
                                <w:b/>
                                <w:color w:val="464646"/>
                                <w:sz w:val="22"/>
                                <w:szCs w:val="22"/>
                              </w:rPr>
                              <w:t xml:space="preserve">H.E. Edgar </w:t>
                            </w:r>
                            <w:proofErr w:type="spellStart"/>
                            <w:r w:rsidRPr="00FD3C64">
                              <w:rPr>
                                <w:rFonts w:ascii="Helvetica" w:hAnsi="Helvetica"/>
                                <w:b/>
                                <w:color w:val="464646"/>
                                <w:sz w:val="22"/>
                                <w:szCs w:val="22"/>
                              </w:rPr>
                              <w:t>Chagwa</w:t>
                            </w:r>
                            <w:proofErr w:type="spellEnd"/>
                            <w:r w:rsidRPr="00FD3C64">
                              <w:rPr>
                                <w:rFonts w:ascii="Helvetica" w:hAnsi="Helvetica"/>
                                <w:b/>
                                <w:color w:val="464646"/>
                                <w:sz w:val="22"/>
                                <w:szCs w:val="22"/>
                              </w:rPr>
                              <w:t xml:space="preserve"> Lungu, President of The Republic of Zambia </w:t>
                            </w:r>
                            <w:r w:rsidR="00FD3C64" w:rsidRPr="00FD3C64">
                              <w:rPr>
                                <w:rFonts w:ascii="Helvetica" w:hAnsi="Helvetica"/>
                                <w:color w:val="464646"/>
                                <w:sz w:val="22"/>
                                <w:szCs w:val="22"/>
                              </w:rPr>
                              <w:t>is expected</w:t>
                            </w:r>
                            <w:r w:rsidRPr="00FD3C64">
                              <w:rPr>
                                <w:rFonts w:ascii="Helvetica" w:hAnsi="Helvetica"/>
                                <w:color w:val="464646"/>
                                <w:sz w:val="22"/>
                                <w:szCs w:val="22"/>
                              </w:rPr>
                              <w:t xml:space="preserve"> to deliver the Welcome Keynote Address at the 10th ICT4D Conference</w:t>
                            </w:r>
                          </w:p>
                          <w:p w:rsidR="00C67ECC" w:rsidRPr="00FD3C64" w:rsidRDefault="00C67ECC" w:rsidP="00FD3C64">
                            <w:pPr>
                              <w:pStyle w:val="NormalWeb"/>
                              <w:spacing w:before="0" w:beforeAutospacing="0" w:after="188" w:afterAutospacing="0" w:line="420" w:lineRule="atLeast"/>
                              <w:contextualSpacing/>
                              <w:rPr>
                                <w:rFonts w:ascii="Helvetica" w:hAnsi="Helvetica"/>
                                <w:color w:val="464646"/>
                                <w:sz w:val="22"/>
                                <w:szCs w:val="22"/>
                              </w:rPr>
                            </w:pPr>
                            <w:r w:rsidRPr="00FD3C64">
                              <w:rPr>
                                <w:rFonts w:ascii="Helvetica" w:hAnsi="Helvetica"/>
                                <w:color w:val="464646"/>
                                <w:sz w:val="22"/>
                                <w:szCs w:val="22"/>
                              </w:rPr>
                              <w:t>May 8-10, 2018</w:t>
                            </w:r>
                            <w:r w:rsidR="00FD3C64">
                              <w:rPr>
                                <w:rFonts w:ascii="Helvetica" w:hAnsi="Helvetica"/>
                                <w:color w:val="464646"/>
                                <w:sz w:val="22"/>
                                <w:szCs w:val="22"/>
                              </w:rPr>
                              <w:t xml:space="preserve">, </w:t>
                            </w:r>
                            <w:r w:rsidRPr="00FD3C64">
                              <w:rPr>
                                <w:rFonts w:ascii="Helvetica" w:hAnsi="Helvetica"/>
                                <w:color w:val="464646"/>
                                <w:sz w:val="22"/>
                                <w:szCs w:val="22"/>
                              </w:rPr>
                              <w:t>Mulungushi International Conference Centre, Lusaka, Zambia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51007" id="_x0000_t202" coordsize="21600,21600" o:spt="202" path="m,l,21600r21600,l21600,xe">
                <v:stroke joinstyle="miter"/>
                <v:path gradientshapeok="t" o:connecttype="rect"/>
              </v:shapetype>
              <v:shape id="Text Box 1" o:spid="_x0000_s1026" type="#_x0000_t202" style="position:absolute;margin-left:0;margin-top:182.35pt;width:452.1pt;height:7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" filled="f" strokeweight=".5pt">
                <v:textbox>
                  <w:txbxContent>
                    <w:p w:rsidR="00C67ECC" w:rsidRPr="00FD3C64" w:rsidRDefault="00C67ECC" w:rsidP="00430D4B">
                      <w:pPr>
                        <w:pStyle w:val="NormalWeb"/>
                        <w:spacing w:before="0" w:beforeAutospacing="0" w:after="188" w:afterAutospacing="0" w:line="420" w:lineRule="atLeast"/>
                        <w:contextualSpacing/>
                        <w:rPr>
                          <w:rFonts w:ascii="Helvetica" w:hAnsi="Helvetica"/>
                          <w:b/>
                          <w:color w:val="464646"/>
                          <w:sz w:val="22"/>
                          <w:szCs w:val="22"/>
                        </w:rPr>
                      </w:pPr>
                      <w:r w:rsidRPr="00FD3C64">
                        <w:rPr>
                          <w:rFonts w:ascii="Helvetica" w:hAnsi="Helvetica"/>
                          <w:b/>
                          <w:color w:val="464646"/>
                          <w:sz w:val="22"/>
                          <w:szCs w:val="22"/>
                        </w:rPr>
                        <w:t xml:space="preserve">H.E. Edgar </w:t>
                      </w:r>
                      <w:proofErr w:type="spellStart"/>
                      <w:r w:rsidRPr="00FD3C64">
                        <w:rPr>
                          <w:rFonts w:ascii="Helvetica" w:hAnsi="Helvetica"/>
                          <w:b/>
                          <w:color w:val="464646"/>
                          <w:sz w:val="22"/>
                          <w:szCs w:val="22"/>
                        </w:rPr>
                        <w:t>Chagwa</w:t>
                      </w:r>
                      <w:proofErr w:type="spellEnd"/>
                      <w:r w:rsidRPr="00FD3C64">
                        <w:rPr>
                          <w:rFonts w:ascii="Helvetica" w:hAnsi="Helvetica"/>
                          <w:b/>
                          <w:color w:val="464646"/>
                          <w:sz w:val="22"/>
                          <w:szCs w:val="22"/>
                        </w:rPr>
                        <w:t xml:space="preserve"> Lungu, President of The Republic of Zambia </w:t>
                      </w:r>
                      <w:r w:rsidR="00FD3C64" w:rsidRPr="00FD3C64">
                        <w:rPr>
                          <w:rFonts w:ascii="Helvetica" w:hAnsi="Helvetica"/>
                          <w:color w:val="464646"/>
                          <w:sz w:val="22"/>
                          <w:szCs w:val="22"/>
                        </w:rPr>
                        <w:t>is expected</w:t>
                      </w:r>
                      <w:r w:rsidRPr="00FD3C64">
                        <w:rPr>
                          <w:rFonts w:ascii="Helvetica" w:hAnsi="Helvetica"/>
                          <w:color w:val="464646"/>
                          <w:sz w:val="22"/>
                          <w:szCs w:val="22"/>
                        </w:rPr>
                        <w:t xml:space="preserve"> to deliver the Welcome Keynote Address at the 10th ICT4D Conference</w:t>
                      </w:r>
                    </w:p>
                    <w:p w:rsidR="00C67ECC" w:rsidRPr="00FD3C64" w:rsidRDefault="00C67ECC" w:rsidP="00FD3C64">
                      <w:pPr>
                        <w:pStyle w:val="NormalWeb"/>
                        <w:spacing w:before="0" w:beforeAutospacing="0" w:after="188" w:afterAutospacing="0" w:line="420" w:lineRule="atLeast"/>
                        <w:contextualSpacing/>
                        <w:rPr>
                          <w:rFonts w:ascii="Helvetica" w:hAnsi="Helvetica"/>
                          <w:color w:val="464646"/>
                          <w:sz w:val="22"/>
                          <w:szCs w:val="22"/>
                        </w:rPr>
                      </w:pPr>
                      <w:r w:rsidRPr="00FD3C64">
                        <w:rPr>
                          <w:rFonts w:ascii="Helvetica" w:hAnsi="Helvetica"/>
                          <w:color w:val="464646"/>
                          <w:sz w:val="22"/>
                          <w:szCs w:val="22"/>
                        </w:rPr>
                        <w:t>May 8-10, 2018</w:t>
                      </w:r>
                      <w:r w:rsidR="00FD3C64">
                        <w:rPr>
                          <w:rFonts w:ascii="Helvetica" w:hAnsi="Helvetica"/>
                          <w:color w:val="464646"/>
                          <w:sz w:val="22"/>
                          <w:szCs w:val="22"/>
                        </w:rPr>
                        <w:t xml:space="preserve">, </w:t>
                      </w:r>
                      <w:r w:rsidRPr="00FD3C64">
                        <w:rPr>
                          <w:rFonts w:ascii="Helvetica" w:hAnsi="Helvetica"/>
                          <w:color w:val="464646"/>
                          <w:sz w:val="22"/>
                          <w:szCs w:val="22"/>
                        </w:rPr>
                        <w:t>Mulungushi International Conference Centre, Lusaka, Zambia</w:t>
                      </w:r>
                    </w:p>
                  </w:txbxContent>
                </v:textbox>
                <w10:wrap type="square" anchorx="margin"/>
              </v:shape>
            </w:pict>
          </mc:Fallback>
        </mc:AlternateContent>
      </w:r>
      <w:r>
        <w:rPr>
          <w:rFonts w:ascii="Helvetica" w:hAnsi="Helvetica"/>
          <w:noProof/>
          <w:color w:val="464646"/>
        </w:rPr>
        <w:drawing>
          <wp:inline distT="0" distB="0" distL="0" distR="0">
            <wp:extent cx="5727700" cy="1913255"/>
            <wp:effectExtent l="0" t="0" r="6350" b="0"/>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erence in numbers pic and logo 2018.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913255"/>
                    </a:xfrm>
                    <a:prstGeom prst="rect">
                      <a:avLst/>
                    </a:prstGeom>
                  </pic:spPr>
                </pic:pic>
              </a:graphicData>
            </a:graphic>
          </wp:inline>
        </w:drawing>
      </w:r>
    </w:p>
    <w:p w:rsidR="00C67ECC" w:rsidRPr="00FD3C64" w:rsidRDefault="00C67ECC" w:rsidP="00C67ECC">
      <w:pPr>
        <w:pStyle w:val="NormalWeb"/>
        <w:spacing w:after="188" w:line="420" w:lineRule="atLeast"/>
        <w:rPr>
          <w:rFonts w:ascii="Helvetica" w:hAnsi="Helvetica"/>
          <w:color w:val="464646"/>
          <w:sz w:val="20"/>
          <w:szCs w:val="20"/>
        </w:rPr>
      </w:pPr>
      <w:r w:rsidRPr="00FD3C64">
        <w:rPr>
          <w:rFonts w:ascii="Helvetica" w:hAnsi="Helvetica"/>
          <w:color w:val="464646"/>
          <w:sz w:val="20"/>
          <w:szCs w:val="20"/>
        </w:rPr>
        <w:t>Press release:</w:t>
      </w:r>
    </w:p>
    <w:p w:rsidR="00C67ECC" w:rsidRPr="00FD3C64" w:rsidRDefault="00C67ECC" w:rsidP="006936FE">
      <w:pPr>
        <w:pStyle w:val="NormalWeb"/>
        <w:spacing w:before="0" w:beforeAutospacing="0" w:after="188" w:afterAutospacing="0" w:line="420" w:lineRule="atLeast"/>
        <w:rPr>
          <w:rFonts w:ascii="Helvetica" w:hAnsi="Helvetica"/>
          <w:color w:val="464646"/>
          <w:sz w:val="20"/>
          <w:szCs w:val="20"/>
        </w:rPr>
      </w:pPr>
      <w:r w:rsidRPr="00FD3C64">
        <w:rPr>
          <w:rStyle w:val="Strong"/>
          <w:rFonts w:ascii="Helvetica" w:hAnsi="Helvetica"/>
          <w:color w:val="464646"/>
          <w:sz w:val="20"/>
          <w:szCs w:val="20"/>
        </w:rPr>
        <w:t xml:space="preserve">Lusaka, Zambia, April 17, 2018: </w:t>
      </w:r>
      <w:r w:rsidR="00BB3D4F" w:rsidRPr="00FD3C64">
        <w:rPr>
          <w:rStyle w:val="Strong"/>
          <w:rFonts w:ascii="Helvetica" w:hAnsi="Helvetica"/>
          <w:color w:val="464646"/>
          <w:sz w:val="20"/>
          <w:szCs w:val="20"/>
        </w:rPr>
        <w:t>The 10</w:t>
      </w:r>
      <w:r w:rsidR="00BB3D4F" w:rsidRPr="00FD3C64">
        <w:rPr>
          <w:rStyle w:val="Strong"/>
          <w:rFonts w:ascii="Helvetica" w:hAnsi="Helvetica"/>
          <w:color w:val="464646"/>
          <w:sz w:val="20"/>
          <w:szCs w:val="20"/>
          <w:vertAlign w:val="superscript"/>
        </w:rPr>
        <w:t>th</w:t>
      </w:r>
      <w:r w:rsidR="00BB3D4F" w:rsidRPr="00FD3C64">
        <w:rPr>
          <w:rStyle w:val="Strong"/>
          <w:rFonts w:ascii="Helvetica" w:hAnsi="Helvetica"/>
          <w:color w:val="464646"/>
          <w:sz w:val="20"/>
          <w:szCs w:val="20"/>
        </w:rPr>
        <w:t xml:space="preserve"> </w:t>
      </w:r>
      <w:r w:rsidRPr="00FD3C64">
        <w:rPr>
          <w:rStyle w:val="Strong"/>
          <w:rFonts w:ascii="Helvetica" w:hAnsi="Helvetica"/>
          <w:color w:val="464646"/>
          <w:sz w:val="20"/>
          <w:szCs w:val="20"/>
        </w:rPr>
        <w:t>ICT4D Conference 2018,</w:t>
      </w:r>
      <w:r w:rsidRPr="00FD3C64">
        <w:rPr>
          <w:rStyle w:val="apple-converted-space"/>
          <w:rFonts w:ascii="Helvetica" w:hAnsi="Helvetica"/>
          <w:color w:val="464646"/>
          <w:sz w:val="20"/>
          <w:szCs w:val="20"/>
        </w:rPr>
        <w:t> </w:t>
      </w:r>
      <w:r w:rsidRPr="00FD3C64">
        <w:rPr>
          <w:rFonts w:ascii="Helvetica" w:hAnsi="Helvetica"/>
          <w:color w:val="464646"/>
          <w:sz w:val="20"/>
          <w:szCs w:val="20"/>
        </w:rPr>
        <w:t>the largest event of its kind for the humanitarian development sector, this year aims at mapping out to the path for technology to make the maximum impact on improving humanitarian relief and development work.</w:t>
      </w:r>
    </w:p>
    <w:p w:rsidR="006936FE" w:rsidRPr="00FD3C64" w:rsidRDefault="006936FE" w:rsidP="006936FE">
      <w:pPr>
        <w:pStyle w:val="NormalWeb"/>
        <w:spacing w:before="0" w:beforeAutospacing="0" w:after="188" w:afterAutospacing="0" w:line="420" w:lineRule="atLeast"/>
        <w:rPr>
          <w:rFonts w:ascii="Helvetica" w:hAnsi="Helvetica"/>
          <w:color w:val="464646"/>
          <w:sz w:val="20"/>
          <w:szCs w:val="20"/>
        </w:rPr>
      </w:pPr>
      <w:r w:rsidRPr="00FD3C64">
        <w:rPr>
          <w:rFonts w:ascii="Helvetica" w:hAnsi="Helvetica"/>
          <w:color w:val="464646"/>
          <w:sz w:val="20"/>
          <w:szCs w:val="20"/>
        </w:rPr>
        <w:t xml:space="preserve">This 10th conference brings together over 600 ICT experts, program managers and senior executives from 80 countries, from NGO staff to academics, technology business leaders, governments and UN agencies. The importance of the conference for Africa and beyond is reflected by the </w:t>
      </w:r>
      <w:proofErr w:type="spellStart"/>
      <w:r w:rsidRPr="00FD3C64">
        <w:rPr>
          <w:rFonts w:ascii="Helvetica" w:hAnsi="Helvetica"/>
          <w:color w:val="464646"/>
          <w:sz w:val="20"/>
          <w:szCs w:val="20"/>
        </w:rPr>
        <w:t>honor</w:t>
      </w:r>
      <w:proofErr w:type="spellEnd"/>
      <w:r w:rsidRPr="00FD3C64">
        <w:rPr>
          <w:rFonts w:ascii="Helvetica" w:hAnsi="Helvetica"/>
          <w:color w:val="464646"/>
          <w:sz w:val="20"/>
          <w:szCs w:val="20"/>
        </w:rPr>
        <w:t xml:space="preserve"> of Zambia’s President, H.E. Edgar Lungu, being expected to deliver the welcome address.</w:t>
      </w:r>
    </w:p>
    <w:p w:rsidR="006936FE" w:rsidRPr="00FD3C64" w:rsidRDefault="006936FE" w:rsidP="006936FE">
      <w:pPr>
        <w:pStyle w:val="NormalWeb"/>
        <w:spacing w:before="0" w:beforeAutospacing="0" w:after="188" w:afterAutospacing="0" w:line="420" w:lineRule="atLeast"/>
        <w:rPr>
          <w:rFonts w:ascii="Helvetica" w:hAnsi="Helvetica"/>
          <w:color w:val="464646"/>
          <w:sz w:val="20"/>
          <w:szCs w:val="20"/>
        </w:rPr>
      </w:pPr>
      <w:r w:rsidRPr="00FD3C64">
        <w:rPr>
          <w:rFonts w:ascii="Helvetica" w:hAnsi="Helvetica"/>
          <w:color w:val="464646"/>
          <w:sz w:val="20"/>
          <w:szCs w:val="20"/>
        </w:rPr>
        <w:t>“Simply put, our goal is to use technology as a tool to improve our programs, whether in health, agriculture or emergency response, and to reach the most isolated communities; to take effective technology over the last and hardest mile,” said Michele Broemmelsiek, Vice President of Overseas Operations with Catholic Relief Services (CRS).</w:t>
      </w:r>
    </w:p>
    <w:p w:rsidR="006936FE" w:rsidRPr="00FD3C64" w:rsidRDefault="006936FE" w:rsidP="006936FE">
      <w:pPr>
        <w:pStyle w:val="NormalWeb"/>
        <w:spacing w:before="0" w:beforeAutospacing="0" w:after="188" w:afterAutospacing="0" w:line="420" w:lineRule="atLeast"/>
        <w:rPr>
          <w:rFonts w:ascii="Helvetica" w:hAnsi="Helvetica"/>
          <w:color w:val="464646"/>
          <w:sz w:val="20"/>
          <w:szCs w:val="20"/>
        </w:rPr>
      </w:pPr>
      <w:r w:rsidRPr="00FD3C64">
        <w:rPr>
          <w:rFonts w:ascii="Helvetica" w:hAnsi="Helvetica"/>
          <w:color w:val="464646"/>
          <w:sz w:val="20"/>
          <w:szCs w:val="20"/>
        </w:rPr>
        <w:t xml:space="preserve">CRS is the Lead Organizing Partner for the conference, the first of which it founded in Nairobi in 2010. The other Conference Partners are NetHope, the Norwegian Refugee Council, the Technical Centre for Agricultural and Rural Cooperation (CTA), DAI Global Health, the Digital Impact Alliance (DIAL), ICRISAT (Int. Crops Research Institute for the Semi-Arid Tropics), </w:t>
      </w:r>
      <w:proofErr w:type="spellStart"/>
      <w:r w:rsidRPr="00FD3C64">
        <w:rPr>
          <w:rFonts w:ascii="Helvetica" w:hAnsi="Helvetica"/>
          <w:color w:val="464646"/>
          <w:sz w:val="20"/>
          <w:szCs w:val="20"/>
        </w:rPr>
        <w:t>iMerit</w:t>
      </w:r>
      <w:proofErr w:type="spellEnd"/>
      <w:r w:rsidRPr="00FD3C64">
        <w:rPr>
          <w:rFonts w:ascii="Helvetica" w:hAnsi="Helvetica"/>
          <w:color w:val="464646"/>
          <w:sz w:val="20"/>
          <w:szCs w:val="20"/>
        </w:rPr>
        <w:t xml:space="preserve"> Technology Services, the International Rescue Committee (IRC), SOS Children’s Villages, UN Capital Development Fund (UNCDF), UNESCO Chair in ICT4D at Royal Holloway University, and World Vision International.</w:t>
      </w:r>
    </w:p>
    <w:p w:rsidR="006936FE" w:rsidRPr="00FD3C64" w:rsidRDefault="006936FE" w:rsidP="006936FE">
      <w:pPr>
        <w:pStyle w:val="NormalWeb"/>
        <w:spacing w:before="0" w:beforeAutospacing="0" w:after="188" w:afterAutospacing="0" w:line="420" w:lineRule="atLeast"/>
        <w:rPr>
          <w:rFonts w:ascii="Helvetica" w:hAnsi="Helvetica"/>
          <w:color w:val="464646"/>
          <w:sz w:val="20"/>
          <w:szCs w:val="20"/>
        </w:rPr>
      </w:pPr>
      <w:bookmarkStart w:id="0" w:name="_GoBack"/>
      <w:r w:rsidRPr="00FD3C64">
        <w:rPr>
          <w:rFonts w:ascii="Helvetica" w:hAnsi="Helvetica"/>
          <w:color w:val="464646"/>
          <w:sz w:val="20"/>
          <w:szCs w:val="20"/>
        </w:rPr>
        <w:lastRenderedPageBreak/>
        <w:t>“Whether it is digital mapping to accurately pinpoint the vulnerabilities of communities to flood and other natural disasters, or data capture to guarantee the distribution of vital health tools like mosquito nets, we are already using tech to make global development more dynamic,” said Broemmelsiek, “but we can do more and we can learn from each other’s experience and bring ICT use to scale. That is our purpose in coming together.”</w:t>
      </w:r>
    </w:p>
    <w:p w:rsidR="006936FE" w:rsidRPr="00FD3C64" w:rsidRDefault="006936FE" w:rsidP="006936FE">
      <w:pPr>
        <w:pStyle w:val="NormalWeb"/>
        <w:spacing w:before="0" w:beforeAutospacing="0" w:after="188" w:afterAutospacing="0" w:line="420" w:lineRule="atLeast"/>
        <w:rPr>
          <w:rFonts w:ascii="Helvetica" w:hAnsi="Helvetica"/>
          <w:color w:val="464646"/>
          <w:sz w:val="20"/>
          <w:szCs w:val="20"/>
        </w:rPr>
      </w:pPr>
      <w:r w:rsidRPr="00FD3C64">
        <w:rPr>
          <w:rFonts w:ascii="Helvetica" w:hAnsi="Helvetica"/>
          <w:color w:val="464646"/>
          <w:sz w:val="20"/>
          <w:szCs w:val="20"/>
        </w:rPr>
        <w:t>The results of a major survey on the use, impact and challenges of ICT in the development sector will be announced at the conference. The survey results are also expected to inform the three-days of presentation, discussion and networking.</w:t>
      </w:r>
    </w:p>
    <w:p w:rsidR="006936FE" w:rsidRPr="00FD3C64" w:rsidRDefault="006936FE" w:rsidP="006936FE">
      <w:pPr>
        <w:pStyle w:val="NormalWeb"/>
        <w:spacing w:before="0" w:beforeAutospacing="0" w:after="188" w:afterAutospacing="0" w:line="420" w:lineRule="atLeast"/>
        <w:rPr>
          <w:rFonts w:ascii="Helvetica" w:hAnsi="Helvetica"/>
          <w:color w:val="464646"/>
          <w:sz w:val="20"/>
          <w:szCs w:val="20"/>
        </w:rPr>
      </w:pPr>
      <w:r w:rsidRPr="00FD3C64">
        <w:rPr>
          <w:rFonts w:ascii="Helvetica" w:hAnsi="Helvetica"/>
          <w:color w:val="464646"/>
          <w:sz w:val="20"/>
          <w:szCs w:val="20"/>
        </w:rPr>
        <w:t>Among the groups confirmed as speaking at the plenary session are Facebook, the World Food Programme (WFP), Gartner Executive Programs, SAP Africa, The Great African Food Company, Farm Drive, Radiant.Earth, and USAID. The conference offers six parallel conference tracks on Agriculture, Health &amp; Nutrition, Livelihoods &amp; Education, Humanitarian Response, Digital Financial Inclusion, and Collaboration &amp; Openness in ICT4D. Plus there will be a post-conference ICT4D Training Day for anyone wishing to further develop their technical or program design skills.</w:t>
      </w:r>
    </w:p>
    <w:p w:rsidR="006936FE" w:rsidRDefault="006936FE" w:rsidP="006936FE">
      <w:pPr>
        <w:pStyle w:val="NormalWeb"/>
        <w:spacing w:before="0" w:beforeAutospacing="0" w:after="188" w:afterAutospacing="0" w:line="420" w:lineRule="atLeast"/>
        <w:rPr>
          <w:rFonts w:ascii="Helvetica" w:hAnsi="Helvetica"/>
          <w:color w:val="464646"/>
          <w:sz w:val="20"/>
          <w:szCs w:val="20"/>
        </w:rPr>
      </w:pPr>
      <w:r w:rsidRPr="00FD3C64">
        <w:rPr>
          <w:rFonts w:ascii="Helvetica" w:hAnsi="Helvetica"/>
          <w:color w:val="464646"/>
          <w:sz w:val="20"/>
          <w:szCs w:val="20"/>
        </w:rPr>
        <w:t>Among the major exhibitors at the conference will be John Deere who will be featuring a tractor display and demonstration.</w:t>
      </w:r>
    </w:p>
    <w:bookmarkEnd w:id="0"/>
    <w:p w:rsidR="00C9218F" w:rsidRDefault="00C9218F" w:rsidP="00BA48C4">
      <w:pPr>
        <w:spacing w:after="69" w:line="240" w:lineRule="exact"/>
        <w:rPr>
          <w:rFonts w:ascii="Helvetica" w:eastAsia="Times New Roman" w:hAnsi="Helvetica" w:cstheme="minorHAnsi"/>
          <w:b/>
          <w:spacing w:val="2"/>
          <w:w w:val="105"/>
          <w:sz w:val="20"/>
          <w:szCs w:val="20"/>
          <w:lang w:val="en-US"/>
        </w:rPr>
      </w:pPr>
    </w:p>
    <w:p w:rsidR="00B336AA" w:rsidRPr="00FD3C64" w:rsidRDefault="00AC2CF6" w:rsidP="00BA48C4">
      <w:pPr>
        <w:spacing w:after="69" w:line="240" w:lineRule="exact"/>
        <w:rPr>
          <w:rFonts w:ascii="Helvetica" w:eastAsia="Times New Roman" w:hAnsi="Helvetica" w:cstheme="minorHAnsi"/>
          <w:b/>
          <w:spacing w:val="2"/>
          <w:w w:val="105"/>
          <w:sz w:val="20"/>
          <w:szCs w:val="20"/>
          <w:lang w:val="en-US"/>
        </w:rPr>
      </w:pPr>
      <w:r w:rsidRPr="00FD3C64">
        <w:rPr>
          <w:rFonts w:ascii="Helvetica" w:eastAsia="Times New Roman" w:hAnsi="Helvetica" w:cstheme="minorHAnsi"/>
          <w:b/>
          <w:spacing w:val="2"/>
          <w:w w:val="105"/>
          <w:sz w:val="20"/>
          <w:szCs w:val="20"/>
          <w:lang w:val="en-US"/>
        </w:rPr>
        <w:t>We would like to thank the following sponsors for supporting this event:</w:t>
      </w:r>
    </w:p>
    <w:p w:rsidR="00B336AA" w:rsidRDefault="00B336AA" w:rsidP="00BA48C4">
      <w:pPr>
        <w:spacing w:after="69" w:line="240" w:lineRule="exact"/>
        <w:rPr>
          <w:rFonts w:ascii="Helvetica" w:eastAsia="Times New Roman" w:hAnsi="Helvetica" w:cstheme="minorHAnsi"/>
          <w:spacing w:val="2"/>
          <w:w w:val="105"/>
          <w:sz w:val="4"/>
          <w:szCs w:val="4"/>
          <w:lang w:val="en-US"/>
        </w:rPr>
      </w:pPr>
    </w:p>
    <w:p w:rsidR="00C9218F" w:rsidRPr="00C9218F" w:rsidRDefault="00C9218F" w:rsidP="00BA48C4">
      <w:pPr>
        <w:spacing w:after="69" w:line="240" w:lineRule="exact"/>
        <w:rPr>
          <w:rFonts w:ascii="Helvetica" w:eastAsia="Times New Roman" w:hAnsi="Helvetica" w:cstheme="minorHAnsi"/>
          <w:spacing w:val="2"/>
          <w:w w:val="105"/>
          <w:sz w:val="16"/>
          <w:szCs w:val="16"/>
          <w:lang w:val="en-US"/>
        </w:rPr>
        <w:sectPr w:rsidR="00C9218F" w:rsidRPr="00C9218F" w:rsidSect="0087609D">
          <w:pgSz w:w="11900" w:h="16840"/>
          <w:pgMar w:top="288" w:right="1440" w:bottom="1440" w:left="1440" w:header="708" w:footer="708" w:gutter="0"/>
          <w:cols w:space="708"/>
          <w:docGrid w:linePitch="360"/>
        </w:sectPr>
      </w:pPr>
    </w:p>
    <w:p w:rsidR="00BA48C4" w:rsidRPr="00FD3C64" w:rsidRDefault="00BA48C4" w:rsidP="00FD3C64">
      <w:pPr>
        <w:pStyle w:val="NoSpacing"/>
        <w:rPr>
          <w:rFonts w:ascii="Helvetica" w:hAnsi="Helvetica" w:cs="Helvetica"/>
          <w:b/>
          <w:w w:val="105"/>
          <w:sz w:val="18"/>
          <w:szCs w:val="18"/>
          <w:lang w:val="en-US"/>
        </w:rPr>
      </w:pPr>
      <w:r w:rsidRPr="00FD3C64">
        <w:rPr>
          <w:rFonts w:ascii="Helvetica" w:hAnsi="Helvetica" w:cs="Helvetica"/>
          <w:b/>
          <w:w w:val="105"/>
          <w:sz w:val="18"/>
          <w:szCs w:val="18"/>
          <w:lang w:val="en-US"/>
        </w:rPr>
        <w:t>Platinum sponsors:</w:t>
      </w:r>
    </w:p>
    <w:p w:rsidR="00BA48C4" w:rsidRPr="00FD3C64" w:rsidRDefault="00BA48C4" w:rsidP="00FD3C64">
      <w:pPr>
        <w:pStyle w:val="NoSpacing"/>
        <w:rPr>
          <w:rFonts w:ascii="Helvetica" w:hAnsi="Helvetica" w:cs="Helvetica"/>
          <w:w w:val="105"/>
          <w:sz w:val="18"/>
          <w:szCs w:val="18"/>
          <w:lang w:val="en-US"/>
        </w:rPr>
      </w:pPr>
      <w:r w:rsidRPr="00FD3C64">
        <w:rPr>
          <w:rFonts w:ascii="Helvetica" w:hAnsi="Helvetica" w:cs="Helvetica"/>
          <w:w w:val="105"/>
          <w:sz w:val="18"/>
          <w:szCs w:val="18"/>
          <w:lang w:val="en-US"/>
        </w:rPr>
        <w:t>SAP Africa</w:t>
      </w:r>
    </w:p>
    <w:p w:rsidR="00430D4B" w:rsidRPr="00FD3C64" w:rsidRDefault="00BA48C4" w:rsidP="00FD3C64">
      <w:pPr>
        <w:pStyle w:val="NoSpacing"/>
        <w:rPr>
          <w:rFonts w:ascii="Helvetica" w:hAnsi="Helvetica" w:cs="Helvetica"/>
          <w:w w:val="105"/>
          <w:sz w:val="18"/>
          <w:szCs w:val="18"/>
          <w:lang w:val="en-US"/>
        </w:rPr>
      </w:pPr>
      <w:r w:rsidRPr="00FD3C64">
        <w:rPr>
          <w:rFonts w:ascii="Helvetica" w:hAnsi="Helvetica" w:cs="Helvetica"/>
          <w:w w:val="105"/>
          <w:sz w:val="18"/>
          <w:szCs w:val="18"/>
          <w:lang w:val="en-US"/>
        </w:rPr>
        <w:t>John Deere</w:t>
      </w:r>
    </w:p>
    <w:p w:rsidR="00430D4B" w:rsidRPr="00FD3C64" w:rsidRDefault="00430D4B" w:rsidP="00FD3C64">
      <w:pPr>
        <w:pStyle w:val="NoSpacing"/>
        <w:rPr>
          <w:rFonts w:ascii="Helvetica" w:eastAsia="Times New Roman" w:hAnsi="Helvetica" w:cs="Helvetica"/>
          <w:spacing w:val="2"/>
          <w:w w:val="105"/>
          <w:sz w:val="18"/>
          <w:szCs w:val="18"/>
          <w:lang w:val="en-US"/>
        </w:rPr>
      </w:pPr>
    </w:p>
    <w:p w:rsidR="00BA48C4" w:rsidRPr="00FD3C64" w:rsidRDefault="00BA48C4" w:rsidP="00FD3C64">
      <w:pPr>
        <w:pStyle w:val="NoSpacing"/>
        <w:rPr>
          <w:rFonts w:ascii="Helvetica" w:eastAsia="Times New Roman" w:hAnsi="Helvetica" w:cs="Helvetica"/>
          <w:b/>
          <w:spacing w:val="2"/>
          <w:w w:val="105"/>
          <w:sz w:val="18"/>
          <w:szCs w:val="18"/>
          <w:lang w:val="en-US"/>
        </w:rPr>
      </w:pPr>
      <w:r w:rsidRPr="00FD3C64">
        <w:rPr>
          <w:rFonts w:ascii="Helvetica" w:eastAsia="Times New Roman" w:hAnsi="Helvetica" w:cs="Helvetica"/>
          <w:b/>
          <w:spacing w:val="2"/>
          <w:w w:val="105"/>
          <w:sz w:val="18"/>
          <w:szCs w:val="18"/>
          <w:lang w:val="en-US"/>
        </w:rPr>
        <w:t>Gold sponsors:</w:t>
      </w:r>
    </w:p>
    <w:p w:rsidR="00BA48C4" w:rsidRPr="00FD3C64" w:rsidRDefault="00BA48C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Liquid Telecom</w:t>
      </w:r>
    </w:p>
    <w:p w:rsidR="00BA48C4" w:rsidRPr="00FD3C64" w:rsidRDefault="00BA48C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QED</w:t>
      </w:r>
    </w:p>
    <w:p w:rsidR="00BA48C4" w:rsidRPr="00FD3C64" w:rsidRDefault="00BA48C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Salesforce</w:t>
      </w:r>
    </w:p>
    <w:p w:rsidR="00430D4B" w:rsidRPr="00FD3C64" w:rsidRDefault="00430D4B" w:rsidP="00FD3C64">
      <w:pPr>
        <w:pStyle w:val="NoSpacing"/>
        <w:rPr>
          <w:rFonts w:ascii="Helvetica" w:eastAsia="Times New Roman" w:hAnsi="Helvetica" w:cs="Helvetica"/>
          <w:spacing w:val="2"/>
          <w:w w:val="105"/>
          <w:sz w:val="18"/>
          <w:szCs w:val="18"/>
          <w:lang w:val="en-US"/>
        </w:rPr>
      </w:pPr>
    </w:p>
    <w:p w:rsidR="00B336AA" w:rsidRPr="00FD3C64" w:rsidRDefault="00B336AA" w:rsidP="00FD3C64">
      <w:pPr>
        <w:pStyle w:val="NoSpacing"/>
        <w:rPr>
          <w:rFonts w:ascii="Helvetica" w:eastAsia="Times New Roman" w:hAnsi="Helvetica" w:cs="Helvetica"/>
          <w:b/>
          <w:spacing w:val="2"/>
          <w:w w:val="105"/>
          <w:sz w:val="18"/>
          <w:szCs w:val="18"/>
          <w:lang w:val="en-US"/>
        </w:rPr>
      </w:pPr>
      <w:r w:rsidRPr="00FD3C64">
        <w:rPr>
          <w:rFonts w:ascii="Helvetica" w:eastAsia="Times New Roman" w:hAnsi="Helvetica" w:cs="Helvetica"/>
          <w:b/>
          <w:spacing w:val="2"/>
          <w:w w:val="105"/>
          <w:sz w:val="18"/>
          <w:szCs w:val="18"/>
          <w:lang w:val="en-US"/>
        </w:rPr>
        <w:t>Silver sponsors:</w:t>
      </w:r>
    </w:p>
    <w:p w:rsidR="00BA48C4" w:rsidRPr="00FD3C64" w:rsidRDefault="00BA48C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Accenture</w:t>
      </w:r>
    </w:p>
    <w:p w:rsidR="00BA48C4" w:rsidRPr="00FD3C64" w:rsidRDefault="00BA48C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Barclays Africa</w:t>
      </w:r>
    </w:p>
    <w:p w:rsidR="00B336AA" w:rsidRPr="00FD3C64" w:rsidRDefault="00BA48C4" w:rsidP="00FD3C64">
      <w:pPr>
        <w:pStyle w:val="NoSpacing"/>
        <w:rPr>
          <w:rFonts w:ascii="Helvetica" w:eastAsia="Times New Roman" w:hAnsi="Helvetica" w:cs="Helvetica"/>
          <w:spacing w:val="2"/>
          <w:w w:val="105"/>
          <w:sz w:val="18"/>
          <w:szCs w:val="18"/>
          <w:lang w:val="en-US"/>
        </w:rPr>
      </w:pPr>
      <w:proofErr w:type="spellStart"/>
      <w:r w:rsidRPr="00FD3C64">
        <w:rPr>
          <w:rFonts w:ascii="Helvetica" w:eastAsia="Times New Roman" w:hAnsi="Helvetica" w:cs="Helvetica"/>
          <w:spacing w:val="2"/>
          <w:w w:val="105"/>
          <w:sz w:val="18"/>
          <w:szCs w:val="18"/>
          <w:lang w:val="en-US"/>
        </w:rPr>
        <w:t>Chemonics</w:t>
      </w:r>
      <w:proofErr w:type="spellEnd"/>
    </w:p>
    <w:p w:rsidR="00FD3C64" w:rsidRPr="00FD3C64" w:rsidRDefault="00FD3C6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Tableau</w:t>
      </w:r>
    </w:p>
    <w:p w:rsidR="00FD3C64" w:rsidRPr="00FD3C64" w:rsidRDefault="00FD3C6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ESRI</w:t>
      </w:r>
    </w:p>
    <w:p w:rsidR="00430D4B" w:rsidRPr="00FD3C64" w:rsidRDefault="00FD3C6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Dimagi</w:t>
      </w:r>
    </w:p>
    <w:p w:rsidR="00FD3C64" w:rsidRPr="00FD3C64" w:rsidRDefault="00FD3C64" w:rsidP="00FD3C64">
      <w:pPr>
        <w:pStyle w:val="NoSpacing"/>
        <w:rPr>
          <w:rFonts w:ascii="Helvetica" w:eastAsia="Times New Roman" w:hAnsi="Helvetica" w:cs="Helvetica"/>
          <w:spacing w:val="2"/>
          <w:w w:val="105"/>
          <w:sz w:val="18"/>
          <w:szCs w:val="18"/>
          <w:lang w:val="en-US"/>
        </w:rPr>
      </w:pPr>
    </w:p>
    <w:p w:rsidR="00B336AA" w:rsidRPr="00FD3C64" w:rsidRDefault="00B336AA" w:rsidP="00FD3C64">
      <w:pPr>
        <w:pStyle w:val="NoSpacing"/>
        <w:rPr>
          <w:rFonts w:ascii="Helvetica" w:eastAsia="Times New Roman" w:hAnsi="Helvetica" w:cs="Helvetica"/>
          <w:b/>
          <w:spacing w:val="2"/>
          <w:w w:val="105"/>
          <w:sz w:val="18"/>
          <w:szCs w:val="18"/>
          <w:lang w:val="en-US"/>
        </w:rPr>
      </w:pPr>
      <w:r w:rsidRPr="00FD3C64">
        <w:rPr>
          <w:rFonts w:ascii="Helvetica" w:eastAsia="Times New Roman" w:hAnsi="Helvetica" w:cs="Helvetica"/>
          <w:b/>
          <w:spacing w:val="2"/>
          <w:w w:val="105"/>
          <w:sz w:val="18"/>
          <w:szCs w:val="18"/>
          <w:lang w:val="en-US"/>
        </w:rPr>
        <w:t>Bronze sponsors:</w:t>
      </w:r>
    </w:p>
    <w:p w:rsidR="00BA48C4" w:rsidRPr="00FD3C64" w:rsidRDefault="00BA48C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Intelsat</w:t>
      </w:r>
    </w:p>
    <w:p w:rsidR="00BA48C4" w:rsidRPr="00FD3C64" w:rsidRDefault="00BA48C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FHI</w:t>
      </w:r>
      <w:r w:rsidR="00FD3C64" w:rsidRPr="00FD3C64">
        <w:rPr>
          <w:rFonts w:ascii="Helvetica" w:eastAsia="Times New Roman" w:hAnsi="Helvetica" w:cs="Helvetica"/>
          <w:spacing w:val="2"/>
          <w:w w:val="105"/>
          <w:sz w:val="18"/>
          <w:szCs w:val="18"/>
          <w:lang w:val="en-US"/>
        </w:rPr>
        <w:t xml:space="preserve"> </w:t>
      </w:r>
      <w:r w:rsidRPr="00FD3C64">
        <w:rPr>
          <w:rFonts w:ascii="Helvetica" w:eastAsia="Times New Roman" w:hAnsi="Helvetica" w:cs="Helvetica"/>
          <w:spacing w:val="2"/>
          <w:w w:val="105"/>
          <w:sz w:val="18"/>
          <w:szCs w:val="18"/>
          <w:lang w:val="en-US"/>
        </w:rPr>
        <w:t>360</w:t>
      </w:r>
    </w:p>
    <w:p w:rsidR="00BA48C4" w:rsidRPr="00FD3C64" w:rsidRDefault="00BA48C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Tetra Tech</w:t>
      </w:r>
    </w:p>
    <w:p w:rsidR="00FD3C64" w:rsidRPr="00FD3C64" w:rsidRDefault="00BA48C4" w:rsidP="00FD3C64">
      <w:pPr>
        <w:pStyle w:val="NoSpacing"/>
        <w:rPr>
          <w:rFonts w:ascii="Helvetica" w:eastAsia="Times New Roman" w:hAnsi="Helvetica" w:cs="Helvetica"/>
          <w:spacing w:val="2"/>
          <w:w w:val="105"/>
          <w:sz w:val="18"/>
          <w:szCs w:val="18"/>
          <w:lang w:val="en-US"/>
        </w:rPr>
      </w:pPr>
      <w:r w:rsidRPr="00FD3C64">
        <w:rPr>
          <w:rFonts w:ascii="Helvetica" w:eastAsia="Times New Roman" w:hAnsi="Helvetica" w:cs="Helvetica"/>
          <w:spacing w:val="2"/>
          <w:w w:val="105"/>
          <w:sz w:val="18"/>
          <w:szCs w:val="18"/>
          <w:lang w:val="en-US"/>
        </w:rPr>
        <w:t>Vital Wave</w:t>
      </w:r>
    </w:p>
    <w:p w:rsidR="00FD3C64" w:rsidRPr="00FD3C64" w:rsidRDefault="00FD3C64" w:rsidP="00FD3C64">
      <w:pPr>
        <w:pStyle w:val="NoSpacing"/>
        <w:rPr>
          <w:rFonts w:ascii="Helvetica" w:eastAsia="Times New Roman" w:hAnsi="Helvetica" w:cs="Helvetica"/>
          <w:spacing w:val="2"/>
          <w:w w:val="105"/>
          <w:sz w:val="18"/>
          <w:szCs w:val="18"/>
          <w:lang w:val="en-US"/>
        </w:rPr>
      </w:pPr>
    </w:p>
    <w:p w:rsidR="00FD3C64" w:rsidRPr="00FD3C64" w:rsidRDefault="00FD3C64" w:rsidP="00FD3C64">
      <w:pPr>
        <w:pStyle w:val="NoSpacing"/>
        <w:rPr>
          <w:rFonts w:ascii="Helvetica" w:eastAsia="Times New Roman" w:hAnsi="Helvetica" w:cs="Helvetica"/>
          <w:b/>
          <w:spacing w:val="2"/>
          <w:w w:val="105"/>
          <w:sz w:val="18"/>
          <w:szCs w:val="18"/>
          <w:lang w:val="en-US"/>
        </w:rPr>
      </w:pPr>
      <w:r w:rsidRPr="00FD3C64">
        <w:rPr>
          <w:rFonts w:ascii="Helvetica" w:eastAsia="Times New Roman" w:hAnsi="Helvetica" w:cs="Helvetica"/>
          <w:b/>
          <w:spacing w:val="2"/>
          <w:w w:val="105"/>
          <w:sz w:val="18"/>
          <w:szCs w:val="18"/>
          <w:lang w:val="en-US"/>
        </w:rPr>
        <w:t xml:space="preserve">Regional sponsor: </w:t>
      </w:r>
    </w:p>
    <w:p w:rsidR="00BA48C4" w:rsidRPr="00FD3C64" w:rsidRDefault="00BA48C4" w:rsidP="00FD3C64">
      <w:pPr>
        <w:pStyle w:val="NoSpacing"/>
        <w:rPr>
          <w:rFonts w:ascii="Helvetica" w:eastAsia="Times New Roman" w:hAnsi="Helvetica" w:cs="Helvetica"/>
          <w:spacing w:val="2"/>
          <w:w w:val="105"/>
          <w:sz w:val="18"/>
          <w:szCs w:val="18"/>
          <w:lang w:val="en-US"/>
        </w:rPr>
      </w:pPr>
      <w:proofErr w:type="spellStart"/>
      <w:r w:rsidRPr="00FD3C64">
        <w:rPr>
          <w:rFonts w:ascii="Helvetica" w:eastAsia="Times New Roman" w:hAnsi="Helvetica" w:cs="Helvetica"/>
          <w:spacing w:val="2"/>
          <w:w w:val="105"/>
          <w:sz w:val="18"/>
          <w:szCs w:val="18"/>
          <w:lang w:val="en-US"/>
        </w:rPr>
        <w:t>Akros</w:t>
      </w:r>
      <w:proofErr w:type="spellEnd"/>
    </w:p>
    <w:p w:rsidR="00C9218F" w:rsidRDefault="00C9218F" w:rsidP="00AC4BFD">
      <w:pPr>
        <w:spacing w:after="188" w:line="420" w:lineRule="atLeast"/>
        <w:contextualSpacing/>
        <w:rPr>
          <w:rFonts w:eastAsia="Times New Roman" w:cstheme="minorHAnsi"/>
          <w:spacing w:val="2"/>
          <w:w w:val="105"/>
          <w:sz w:val="18"/>
          <w:szCs w:val="18"/>
          <w:lang w:val="en-US"/>
        </w:rPr>
      </w:pPr>
    </w:p>
    <w:p w:rsidR="00C9218F" w:rsidRPr="00FD3C64" w:rsidRDefault="00C9218F" w:rsidP="00FD3C64">
      <w:pPr>
        <w:pStyle w:val="NoSpacing"/>
        <w:rPr>
          <w:w w:val="105"/>
          <w:sz w:val="18"/>
          <w:szCs w:val="18"/>
          <w:lang w:val="en-US"/>
        </w:rPr>
        <w:sectPr w:rsidR="00C9218F" w:rsidRPr="00FD3C64" w:rsidSect="00FD3C64">
          <w:type w:val="continuous"/>
          <w:pgSz w:w="11900" w:h="16840"/>
          <w:pgMar w:top="288" w:right="1440" w:bottom="1440" w:left="1440" w:header="708" w:footer="708" w:gutter="0"/>
          <w:cols w:num="2" w:space="708"/>
          <w:docGrid w:linePitch="360"/>
        </w:sectPr>
      </w:pPr>
    </w:p>
    <w:p w:rsidR="00BB3D4F" w:rsidRPr="00FD3C64" w:rsidRDefault="00C9218F" w:rsidP="00BA48C4">
      <w:pPr>
        <w:spacing w:after="69" w:line="240" w:lineRule="exact"/>
        <w:rPr>
          <w:rFonts w:eastAsia="Times New Roman" w:cstheme="minorHAnsi"/>
          <w:spacing w:val="2"/>
          <w:w w:val="105"/>
          <w:sz w:val="20"/>
          <w:szCs w:val="20"/>
          <w:lang w:val="en-US"/>
        </w:rPr>
        <w:sectPr w:rsidR="00BB3D4F" w:rsidRPr="00FD3C64" w:rsidSect="00B336AA">
          <w:type w:val="continuous"/>
          <w:pgSz w:w="11900" w:h="16840"/>
          <w:pgMar w:top="288" w:right="1440" w:bottom="1440" w:left="1440" w:header="708" w:footer="708" w:gutter="0"/>
          <w:cols w:num="2" w:space="708"/>
          <w:docGrid w:linePitch="360"/>
        </w:sectPr>
      </w:pPr>
      <w:r w:rsidRPr="00C9218F">
        <w:rPr>
          <w:rFonts w:eastAsia="Times New Roman" w:cstheme="minorHAnsi"/>
          <w:noProof/>
          <w:spacing w:val="2"/>
          <w:w w:val="105"/>
          <w:sz w:val="20"/>
          <w:szCs w:val="20"/>
          <w:lang w:val="en-US"/>
        </w:rPr>
        <mc:AlternateContent>
          <mc:Choice Requires="wps">
            <w:drawing>
              <wp:anchor distT="45720" distB="45720" distL="114300" distR="114300" simplePos="0" relativeHeight="251661312" behindDoc="0" locked="0" layoutInCell="1" allowOverlap="1">
                <wp:simplePos x="0" y="0"/>
                <wp:positionH relativeFrom="column">
                  <wp:posOffset>-19685</wp:posOffset>
                </wp:positionH>
                <wp:positionV relativeFrom="paragraph">
                  <wp:posOffset>371475</wp:posOffset>
                </wp:positionV>
                <wp:extent cx="540067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solidFill>
                            <a:srgbClr val="000000"/>
                          </a:solidFill>
                          <a:miter lim="800000"/>
                          <a:headEnd/>
                          <a:tailEnd/>
                        </a:ln>
                      </wps:spPr>
                      <wps:txbx>
                        <w:txbxContent>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For more information, go to</w:t>
                            </w:r>
                            <w:r w:rsidRPr="00C9218F">
                              <w:rPr>
                                <w:rStyle w:val="apple-converted-space"/>
                                <w:rFonts w:ascii="Helvetica" w:hAnsi="Helvetica" w:cs="Helvetica"/>
                                <w:color w:val="464646"/>
                                <w:sz w:val="20"/>
                                <w:szCs w:val="20"/>
                              </w:rPr>
                              <w:t> </w:t>
                            </w:r>
                            <w:hyperlink r:id="rId6" w:tgtFrame="_blank" w:history="1">
                              <w:r w:rsidRPr="00C9218F">
                                <w:rPr>
                                  <w:rStyle w:val="Hyperlink"/>
                                  <w:rFonts w:ascii="Helvetica" w:hAnsi="Helvetica" w:cs="Helvetica"/>
                                  <w:b/>
                                  <w:bCs/>
                                  <w:color w:val="F15D24"/>
                                  <w:sz w:val="20"/>
                                  <w:szCs w:val="20"/>
                                </w:rPr>
                                <w:t>ICT4DConference.org</w:t>
                              </w:r>
                            </w:hyperlink>
                          </w:p>
                          <w:p w:rsidR="00C9218F" w:rsidRDefault="00C9218F" w:rsidP="00C9218F">
                            <w:pPr>
                              <w:pStyle w:val="NoSpacing"/>
                              <w:rPr>
                                <w:rFonts w:ascii="Helvetica" w:hAnsi="Helvetica" w:cs="Helvetica"/>
                                <w:color w:val="464646"/>
                                <w:sz w:val="20"/>
                                <w:szCs w:val="20"/>
                              </w:rPr>
                            </w:pPr>
                          </w:p>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 xml:space="preserve">Media Contact: </w:t>
                            </w:r>
                          </w:p>
                          <w:p w:rsid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Sonja Ruetzel</w:t>
                            </w:r>
                            <w:r w:rsidRPr="00C9218F">
                              <w:rPr>
                                <w:rFonts w:ascii="Helvetica" w:hAnsi="Helvetica" w:cs="Helvetica"/>
                                <w:color w:val="464646"/>
                                <w:sz w:val="20"/>
                                <w:szCs w:val="20"/>
                              </w:rPr>
                              <w:br/>
                            </w:r>
                            <w:hyperlink r:id="rId7" w:history="1">
                              <w:r w:rsidRPr="00C9218F">
                                <w:rPr>
                                  <w:rStyle w:val="Hyperlink"/>
                                  <w:rFonts w:ascii="Helvetica" w:hAnsi="Helvetica" w:cs="Helvetica"/>
                                  <w:sz w:val="20"/>
                                  <w:szCs w:val="20"/>
                                </w:rPr>
                                <w:t>Sonja.ruetzel@crs.org</w:t>
                              </w:r>
                            </w:hyperlink>
                          </w:p>
                          <w:p w:rsidR="00C9218F" w:rsidRPr="00C9218F" w:rsidRDefault="00C9218F" w:rsidP="00C9218F">
                            <w:pPr>
                              <w:pStyle w:val="NoSpacing"/>
                              <w:rPr>
                                <w:rFonts w:ascii="Helvetica" w:hAnsi="Helvetica" w:cs="Helvetica"/>
                                <w:color w:val="464646"/>
                                <w:sz w:val="20"/>
                                <w:szCs w:val="20"/>
                              </w:rPr>
                            </w:pPr>
                          </w:p>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Press Agency:</w:t>
                            </w:r>
                          </w:p>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Mildred T Kaunda</w:t>
                            </w:r>
                          </w:p>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Cutting Edge</w:t>
                            </w:r>
                          </w:p>
                          <w:p w:rsidR="00C9218F" w:rsidRPr="00C9218F" w:rsidRDefault="00C9218F" w:rsidP="00C9218F">
                            <w:pPr>
                              <w:pStyle w:val="NoSpacing"/>
                              <w:rPr>
                                <w:rFonts w:ascii="Helvetica" w:hAnsi="Helvetica" w:cs="Helvetica"/>
                                <w:color w:val="464646"/>
                                <w:sz w:val="20"/>
                                <w:szCs w:val="20"/>
                              </w:rPr>
                            </w:pPr>
                            <w:hyperlink r:id="rId8" w:history="1">
                              <w:r w:rsidRPr="00C9218F">
                                <w:rPr>
                                  <w:rStyle w:val="Hyperlink"/>
                                  <w:rFonts w:ascii="Helvetica" w:hAnsi="Helvetica" w:cs="Helvetica"/>
                                  <w:sz w:val="20"/>
                                  <w:szCs w:val="20"/>
                                </w:rPr>
                                <w:t>mildred@cuttingedge.co.zm</w:t>
                              </w:r>
                            </w:hyperlink>
                          </w:p>
                          <w:p w:rsidR="00C9218F" w:rsidRDefault="00C9218F" w:rsidP="00C9218F">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55pt;margin-top:29.25pt;width:425.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">
                <v:textbox style="mso-fit-shape-to-text:t">
                  <w:txbxContent>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For more information, go to</w:t>
                      </w:r>
                      <w:r w:rsidRPr="00C9218F">
                        <w:rPr>
                          <w:rStyle w:val="apple-converted-space"/>
                          <w:rFonts w:ascii="Helvetica" w:hAnsi="Helvetica" w:cs="Helvetica"/>
                          <w:color w:val="464646"/>
                          <w:sz w:val="20"/>
                          <w:szCs w:val="20"/>
                        </w:rPr>
                        <w:t> </w:t>
                      </w:r>
                      <w:hyperlink r:id="rId9" w:tgtFrame="_blank" w:history="1">
                        <w:r w:rsidRPr="00C9218F">
                          <w:rPr>
                            <w:rStyle w:val="Hyperlink"/>
                            <w:rFonts w:ascii="Helvetica" w:hAnsi="Helvetica" w:cs="Helvetica"/>
                            <w:b/>
                            <w:bCs/>
                            <w:color w:val="F15D24"/>
                            <w:sz w:val="20"/>
                            <w:szCs w:val="20"/>
                          </w:rPr>
                          <w:t>ICT4DConference.org</w:t>
                        </w:r>
                      </w:hyperlink>
                    </w:p>
                    <w:p w:rsidR="00C9218F" w:rsidRDefault="00C9218F" w:rsidP="00C9218F">
                      <w:pPr>
                        <w:pStyle w:val="NoSpacing"/>
                        <w:rPr>
                          <w:rFonts w:ascii="Helvetica" w:hAnsi="Helvetica" w:cs="Helvetica"/>
                          <w:color w:val="464646"/>
                          <w:sz w:val="20"/>
                          <w:szCs w:val="20"/>
                        </w:rPr>
                      </w:pPr>
                    </w:p>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 xml:space="preserve">Media Contact: </w:t>
                      </w:r>
                    </w:p>
                    <w:p w:rsid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Sonja Ruetzel</w:t>
                      </w:r>
                      <w:r w:rsidRPr="00C9218F">
                        <w:rPr>
                          <w:rFonts w:ascii="Helvetica" w:hAnsi="Helvetica" w:cs="Helvetica"/>
                          <w:color w:val="464646"/>
                          <w:sz w:val="20"/>
                          <w:szCs w:val="20"/>
                        </w:rPr>
                        <w:br/>
                      </w:r>
                      <w:hyperlink r:id="rId10" w:history="1">
                        <w:r w:rsidRPr="00C9218F">
                          <w:rPr>
                            <w:rStyle w:val="Hyperlink"/>
                            <w:rFonts w:ascii="Helvetica" w:hAnsi="Helvetica" w:cs="Helvetica"/>
                            <w:sz w:val="20"/>
                            <w:szCs w:val="20"/>
                          </w:rPr>
                          <w:t>Sonja.ruetzel@crs.org</w:t>
                        </w:r>
                      </w:hyperlink>
                    </w:p>
                    <w:p w:rsidR="00C9218F" w:rsidRPr="00C9218F" w:rsidRDefault="00C9218F" w:rsidP="00C9218F">
                      <w:pPr>
                        <w:pStyle w:val="NoSpacing"/>
                        <w:rPr>
                          <w:rFonts w:ascii="Helvetica" w:hAnsi="Helvetica" w:cs="Helvetica"/>
                          <w:color w:val="464646"/>
                          <w:sz w:val="20"/>
                          <w:szCs w:val="20"/>
                        </w:rPr>
                      </w:pPr>
                    </w:p>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Press Agency:</w:t>
                      </w:r>
                    </w:p>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Mildred T Kaunda</w:t>
                      </w:r>
                    </w:p>
                    <w:p w:rsidR="00C9218F" w:rsidRPr="00C9218F" w:rsidRDefault="00C9218F" w:rsidP="00C9218F">
                      <w:pPr>
                        <w:pStyle w:val="NoSpacing"/>
                        <w:rPr>
                          <w:rFonts w:ascii="Helvetica" w:hAnsi="Helvetica" w:cs="Helvetica"/>
                          <w:color w:val="464646"/>
                          <w:sz w:val="20"/>
                          <w:szCs w:val="20"/>
                        </w:rPr>
                      </w:pPr>
                      <w:r w:rsidRPr="00C9218F">
                        <w:rPr>
                          <w:rFonts w:ascii="Helvetica" w:hAnsi="Helvetica" w:cs="Helvetica"/>
                          <w:color w:val="464646"/>
                          <w:sz w:val="20"/>
                          <w:szCs w:val="20"/>
                        </w:rPr>
                        <w:t>Cutting Edge</w:t>
                      </w:r>
                    </w:p>
                    <w:p w:rsidR="00C9218F" w:rsidRPr="00C9218F" w:rsidRDefault="00C9218F" w:rsidP="00C9218F">
                      <w:pPr>
                        <w:pStyle w:val="NoSpacing"/>
                        <w:rPr>
                          <w:rFonts w:ascii="Helvetica" w:hAnsi="Helvetica" w:cs="Helvetica"/>
                          <w:color w:val="464646"/>
                          <w:sz w:val="20"/>
                          <w:szCs w:val="20"/>
                        </w:rPr>
                      </w:pPr>
                      <w:hyperlink r:id="rId11" w:history="1">
                        <w:r w:rsidRPr="00C9218F">
                          <w:rPr>
                            <w:rStyle w:val="Hyperlink"/>
                            <w:rFonts w:ascii="Helvetica" w:hAnsi="Helvetica" w:cs="Helvetica"/>
                            <w:sz w:val="20"/>
                            <w:szCs w:val="20"/>
                          </w:rPr>
                          <w:t>mildred@cuttingedge.co.zm</w:t>
                        </w:r>
                      </w:hyperlink>
                    </w:p>
                    <w:p w:rsidR="00C9218F" w:rsidRDefault="00C9218F" w:rsidP="00C9218F">
                      <w:pPr>
                        <w:pStyle w:val="NoSpacing"/>
                      </w:pPr>
                    </w:p>
                  </w:txbxContent>
                </v:textbox>
                <w10:wrap type="square"/>
              </v:shape>
            </w:pict>
          </mc:Fallback>
        </mc:AlternateContent>
      </w:r>
    </w:p>
    <w:p w:rsidR="00675354" w:rsidRPr="00C9218F" w:rsidRDefault="001370CD" w:rsidP="001370CD">
      <w:pPr>
        <w:pStyle w:val="NoSpacing"/>
        <w:rPr>
          <w:sz w:val="16"/>
          <w:szCs w:val="16"/>
        </w:rPr>
      </w:pPr>
    </w:p>
    <w:sectPr w:rsidR="00675354" w:rsidRPr="00C9218F" w:rsidSect="007249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165C1"/>
    <w:multiLevelType w:val="hybridMultilevel"/>
    <w:tmpl w:val="D1DA2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FE"/>
    <w:rsid w:val="001370CD"/>
    <w:rsid w:val="003D5494"/>
    <w:rsid w:val="00430D4B"/>
    <w:rsid w:val="006936FE"/>
    <w:rsid w:val="006F32F4"/>
    <w:rsid w:val="0072495F"/>
    <w:rsid w:val="007E0D6C"/>
    <w:rsid w:val="00AC2CF6"/>
    <w:rsid w:val="00AC4BFD"/>
    <w:rsid w:val="00B336AA"/>
    <w:rsid w:val="00BA48C4"/>
    <w:rsid w:val="00BB3D4F"/>
    <w:rsid w:val="00C67ECC"/>
    <w:rsid w:val="00C9218F"/>
    <w:rsid w:val="00D04BC7"/>
    <w:rsid w:val="00D6238B"/>
    <w:rsid w:val="00DA40C1"/>
    <w:rsid w:val="00EE5A74"/>
    <w:rsid w:val="00FD3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8F675"/>
  <w14:defaultImageDpi w14:val="32767"/>
  <w15:chartTrackingRefBased/>
  <w15:docId w15:val="{759ACEF7-C8DB-8A47-A5A9-DDC0583A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6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936FE"/>
    <w:rPr>
      <w:b/>
      <w:bCs/>
    </w:rPr>
  </w:style>
  <w:style w:type="character" w:customStyle="1" w:styleId="apple-converted-space">
    <w:name w:val="apple-converted-space"/>
    <w:basedOn w:val="DefaultParagraphFont"/>
    <w:rsid w:val="006936FE"/>
  </w:style>
  <w:style w:type="character" w:styleId="Hyperlink">
    <w:name w:val="Hyperlink"/>
    <w:basedOn w:val="DefaultParagraphFont"/>
    <w:uiPriority w:val="99"/>
    <w:unhideWhenUsed/>
    <w:rsid w:val="006936FE"/>
    <w:rPr>
      <w:color w:val="0000FF"/>
      <w:u w:val="single"/>
    </w:rPr>
  </w:style>
  <w:style w:type="paragraph" w:styleId="ListParagraph">
    <w:name w:val="List Paragraph"/>
    <w:basedOn w:val="Normal"/>
    <w:uiPriority w:val="34"/>
    <w:qFormat/>
    <w:rsid w:val="00AC2CF6"/>
    <w:pPr>
      <w:spacing w:after="200" w:line="276" w:lineRule="auto"/>
      <w:ind w:left="720"/>
      <w:contextualSpacing/>
    </w:pPr>
    <w:rPr>
      <w:sz w:val="22"/>
      <w:szCs w:val="22"/>
      <w:lang w:val="ru-RU"/>
    </w:rPr>
  </w:style>
  <w:style w:type="paragraph" w:styleId="NoSpacing">
    <w:name w:val="No Spacing"/>
    <w:uiPriority w:val="1"/>
    <w:qFormat/>
    <w:rsid w:val="00FD3C64"/>
  </w:style>
  <w:style w:type="character" w:styleId="UnresolvedMention">
    <w:name w:val="Unresolved Mention"/>
    <w:basedOn w:val="DefaultParagraphFont"/>
    <w:uiPriority w:val="99"/>
    <w:rsid w:val="00FD3C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dred@cuttingedge.co.z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nja.ruetzel@c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t4dconference.org" TargetMode="External"/><Relationship Id="rId11" Type="http://schemas.openxmlformats.org/officeDocument/2006/relationships/hyperlink" Target="mailto:mildred@cuttingedge.co.zm" TargetMode="External"/><Relationship Id="rId5" Type="http://schemas.openxmlformats.org/officeDocument/2006/relationships/image" Target="media/image1.png"/><Relationship Id="rId10" Type="http://schemas.openxmlformats.org/officeDocument/2006/relationships/hyperlink" Target="mailto:Sonja.ruetzel@crs.org" TargetMode="External"/><Relationship Id="rId4" Type="http://schemas.openxmlformats.org/officeDocument/2006/relationships/webSettings" Target="webSettings.xml"/><Relationship Id="rId9" Type="http://schemas.openxmlformats.org/officeDocument/2006/relationships/hyperlink" Target="https://ict4d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2781</Characters>
  <Application>Microsoft Office Word</Application>
  <DocSecurity>0</DocSecurity>
  <Lines>45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Ruetzel, Sonja</cp:lastModifiedBy>
  <cp:revision>3</cp:revision>
  <dcterms:created xsi:type="dcterms:W3CDTF">2018-04-23T01:38:00Z</dcterms:created>
  <dcterms:modified xsi:type="dcterms:W3CDTF">2018-04-23T01:38:00Z</dcterms:modified>
</cp:coreProperties>
</file>